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594" w:rsidRDefault="00C85594" w:rsidP="003520AA">
      <w:pPr>
        <w:widowControl/>
        <w:adjustRightInd w:val="0"/>
        <w:snapToGrid w:val="0"/>
        <w:jc w:val="center"/>
        <w:rPr>
          <w:rFonts w:ascii="微軟正黑體" w:eastAsia="微軟正黑體" w:hAnsi="微軟正黑體"/>
          <w:b/>
          <w:szCs w:val="24"/>
          <w:lang w:eastAsia="zh-HK"/>
        </w:rPr>
      </w:pPr>
    </w:p>
    <w:p w:rsidR="00C85594" w:rsidRDefault="00C85594" w:rsidP="003520AA">
      <w:pPr>
        <w:widowControl/>
        <w:adjustRightInd w:val="0"/>
        <w:snapToGrid w:val="0"/>
        <w:jc w:val="center"/>
        <w:rPr>
          <w:rFonts w:ascii="微軟正黑體" w:eastAsia="微軟正黑體" w:hAnsi="微軟正黑體"/>
          <w:b/>
          <w:szCs w:val="24"/>
          <w:lang w:eastAsia="zh-HK"/>
        </w:rPr>
      </w:pPr>
    </w:p>
    <w:p w:rsidR="008B72F4" w:rsidRPr="00D47354" w:rsidRDefault="00EF5814" w:rsidP="003520AA">
      <w:pPr>
        <w:widowControl/>
        <w:adjustRightInd w:val="0"/>
        <w:snapToGrid w:val="0"/>
        <w:jc w:val="center"/>
        <w:rPr>
          <w:sz w:val="20"/>
          <w:szCs w:val="20"/>
          <w:lang w:eastAsia="zh-HK"/>
        </w:rPr>
      </w:pPr>
      <w:bookmarkStart w:id="0" w:name="_GoBack"/>
      <w:bookmarkEnd w:id="0"/>
      <w:r w:rsidRPr="00EF5814">
        <w:rPr>
          <w:rFonts w:ascii="微軟正黑體" w:eastAsia="微軟正黑體" w:hAnsi="微軟正黑體" w:hint="eastAsia"/>
          <w:b/>
          <w:szCs w:val="24"/>
          <w:lang w:eastAsia="zh-HK"/>
        </w:rPr>
        <w:t>天</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然</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翡</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翠</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標</w:t>
      </w:r>
      <w:r>
        <w:rPr>
          <w:rFonts w:ascii="微軟正黑體" w:eastAsia="微軟正黑體" w:hAnsi="微軟正黑體" w:hint="eastAsia"/>
          <w:b/>
          <w:szCs w:val="24"/>
          <w:lang w:eastAsia="zh-HK"/>
        </w:rPr>
        <w:t xml:space="preserve"> </w:t>
      </w:r>
      <w:r w:rsidRPr="00EF5814">
        <w:rPr>
          <w:rFonts w:ascii="微軟正黑體" w:eastAsia="微軟正黑體" w:hAnsi="微軟正黑體" w:hint="eastAsia"/>
          <w:b/>
          <w:szCs w:val="24"/>
          <w:lang w:eastAsia="zh-HK"/>
        </w:rPr>
        <w:t>誌</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B72F4" w:rsidRPr="003D5C0E" w:rsidTr="000D55C8">
        <w:tc>
          <w:tcPr>
            <w:tcW w:w="8926" w:type="dxa"/>
            <w:tcBorders>
              <w:bottom w:val="single" w:sz="4" w:space="0" w:color="auto"/>
            </w:tcBorders>
            <w:shd w:val="clear" w:color="auto" w:fill="auto"/>
          </w:tcPr>
          <w:p w:rsidR="008B72F4" w:rsidRPr="000D55C8" w:rsidRDefault="008B72F4" w:rsidP="004D1783">
            <w:pPr>
              <w:spacing w:beforeLines="50" w:before="180" w:afterLines="50" w:after="180" w:line="360" w:lineRule="exact"/>
              <w:contextualSpacing/>
              <w:jc w:val="center"/>
              <w:rPr>
                <w:rFonts w:ascii="微軟正黑體" w:eastAsia="微軟正黑體" w:hAnsi="微軟正黑體"/>
                <w:b/>
                <w:sz w:val="20"/>
                <w:szCs w:val="20"/>
              </w:rPr>
            </w:pPr>
            <w:r w:rsidRPr="000D55C8">
              <w:rPr>
                <w:rFonts w:ascii="微軟正黑體" w:eastAsia="微軟正黑體" w:hAnsi="微軟正黑體" w:hint="eastAsia"/>
                <w:b/>
                <w:sz w:val="20"/>
                <w:szCs w:val="20"/>
              </w:rPr>
              <w:t>規則</w:t>
            </w:r>
            <w:proofErr w:type="gramStart"/>
            <w:r w:rsidRPr="000D55C8">
              <w:rPr>
                <w:rFonts w:ascii="微軟正黑體" w:eastAsia="微軟正黑體" w:hAnsi="微軟正黑體" w:hint="eastAsia"/>
                <w:b/>
                <w:sz w:val="20"/>
                <w:szCs w:val="20"/>
              </w:rPr>
              <w:t>及附例</w:t>
            </w:r>
            <w:proofErr w:type="gramEnd"/>
          </w:p>
        </w:tc>
      </w:tr>
      <w:tr w:rsidR="00755E3E" w:rsidRPr="00755E3E" w:rsidTr="000D55C8">
        <w:tc>
          <w:tcPr>
            <w:tcW w:w="8926" w:type="dxa"/>
            <w:tcBorders>
              <w:bottom w:val="single" w:sz="4" w:space="0" w:color="auto"/>
            </w:tcBorders>
            <w:shd w:val="clear" w:color="auto" w:fill="auto"/>
          </w:tcPr>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申請「天然翡翠標誌」的商號必須在店</w:t>
            </w:r>
            <w:proofErr w:type="gramStart"/>
            <w:r w:rsidRPr="00755E3E">
              <w:rPr>
                <w:rFonts w:ascii="微軟正黑體" w:eastAsia="微軟正黑體" w:hAnsi="微軟正黑體" w:hint="eastAsia"/>
                <w:b/>
                <w:sz w:val="18"/>
                <w:szCs w:val="18"/>
              </w:rPr>
              <w:t>舖</w:t>
            </w:r>
            <w:proofErr w:type="gramEnd"/>
            <w:r w:rsidRPr="00755E3E">
              <w:rPr>
                <w:rFonts w:ascii="微軟正黑體" w:eastAsia="微軟正黑體" w:hAnsi="微軟正黑體" w:hint="eastAsia"/>
                <w:b/>
                <w:sz w:val="18"/>
                <w:szCs w:val="18"/>
              </w:rPr>
              <w:t>內售賣天然翡翠，(店</w:t>
            </w:r>
            <w:proofErr w:type="gramStart"/>
            <w:r w:rsidRPr="00755E3E">
              <w:rPr>
                <w:rFonts w:ascii="微軟正黑體" w:eastAsia="微軟正黑體" w:hAnsi="微軟正黑體" w:hint="eastAsia"/>
                <w:b/>
                <w:sz w:val="18"/>
                <w:szCs w:val="18"/>
              </w:rPr>
              <w:t>舖</w:t>
            </w:r>
            <w:proofErr w:type="gramEnd"/>
            <w:r w:rsidRPr="00755E3E">
              <w:rPr>
                <w:rFonts w:ascii="微軟正黑體" w:eastAsia="微軟正黑體" w:hAnsi="微軟正黑體" w:hint="eastAsia"/>
                <w:b/>
                <w:sz w:val="18"/>
                <w:szCs w:val="18"/>
              </w:rPr>
              <w:t>內不能售賣及陳列任何處理翡翠、樹脂充填翡翠、染色翡翠或</w:t>
            </w:r>
            <w:proofErr w:type="gramStart"/>
            <w:r w:rsidRPr="00755E3E">
              <w:rPr>
                <w:rFonts w:ascii="微軟正黑體" w:eastAsia="微軟正黑體" w:hAnsi="微軟正黑體" w:hint="eastAsia"/>
                <w:b/>
                <w:sz w:val="18"/>
                <w:szCs w:val="18"/>
              </w:rPr>
              <w:t>假翡翠</w:t>
            </w:r>
            <w:proofErr w:type="gramEnd"/>
            <w:r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申請商號必須為</w:t>
            </w:r>
            <w:r w:rsidR="006A3412" w:rsidRPr="00755E3E">
              <w:rPr>
                <w:rFonts w:ascii="新細明體" w:eastAsia="新細明體" w:hAnsi="新細明體" w:cs="新細明體" w:hint="eastAsia"/>
                <w:b/>
                <w:sz w:val="18"/>
                <w:szCs w:val="18"/>
              </w:rPr>
              <w:t>「</w:t>
            </w:r>
            <w:proofErr w:type="gramStart"/>
            <w:r w:rsidRPr="00755E3E">
              <w:rPr>
                <w:rFonts w:ascii="微軟正黑體" w:eastAsia="微軟正黑體" w:hAnsi="微軟正黑體" w:hint="eastAsia"/>
                <w:b/>
                <w:sz w:val="18"/>
                <w:szCs w:val="18"/>
              </w:rPr>
              <w:t>香港珠石玉器</w:t>
            </w:r>
            <w:proofErr w:type="gramEnd"/>
            <w:r w:rsidRPr="00755E3E">
              <w:rPr>
                <w:rFonts w:ascii="微軟正黑體" w:eastAsia="微軟正黑體" w:hAnsi="微軟正黑體" w:hint="eastAsia"/>
                <w:b/>
                <w:sz w:val="18"/>
                <w:szCs w:val="18"/>
              </w:rPr>
              <w:t>金銀首飾業商會</w:t>
            </w:r>
            <w:r w:rsidR="006A3412" w:rsidRPr="00755E3E">
              <w:rPr>
                <w:rFonts w:ascii="微軟正黑體" w:eastAsia="微軟正黑體" w:hAnsi="微軟正黑體" w:hint="eastAsia"/>
                <w:b/>
                <w:sz w:val="18"/>
                <w:szCs w:val="18"/>
              </w:rPr>
              <w:t>」</w:t>
            </w:r>
            <w:r w:rsidRPr="00755E3E">
              <w:rPr>
                <w:rFonts w:ascii="微軟正黑體" w:eastAsia="微軟正黑體" w:hAnsi="微軟正黑體" w:hint="eastAsia"/>
                <w:b/>
                <w:sz w:val="18"/>
                <w:szCs w:val="18"/>
              </w:rPr>
              <w:t>或</w:t>
            </w:r>
            <w:r w:rsidR="006A3412" w:rsidRPr="00755E3E">
              <w:rPr>
                <w:rFonts w:ascii="微軟正黑體" w:eastAsia="微軟正黑體" w:hAnsi="微軟正黑體" w:hint="eastAsia"/>
                <w:b/>
                <w:sz w:val="18"/>
                <w:szCs w:val="18"/>
              </w:rPr>
              <w:t>「</w:t>
            </w:r>
            <w:proofErr w:type="gramStart"/>
            <w:r w:rsidRPr="00755E3E">
              <w:rPr>
                <w:rFonts w:ascii="微軟正黑體" w:eastAsia="微軟正黑體" w:hAnsi="微軟正黑體" w:hint="eastAsia"/>
                <w:b/>
                <w:sz w:val="18"/>
                <w:szCs w:val="18"/>
              </w:rPr>
              <w:t>九龍珠石玉器</w:t>
            </w:r>
            <w:proofErr w:type="gramEnd"/>
            <w:r w:rsidRPr="00755E3E">
              <w:rPr>
                <w:rFonts w:ascii="微軟正黑體" w:eastAsia="微軟正黑體" w:hAnsi="微軟正黑體" w:hint="eastAsia"/>
                <w:b/>
                <w:sz w:val="18"/>
                <w:szCs w:val="18"/>
              </w:rPr>
              <w:t>金銀首飾業商會</w:t>
            </w:r>
            <w:r w:rsidR="006A3412" w:rsidRPr="00755E3E">
              <w:rPr>
                <w:rFonts w:ascii="微軟正黑體" w:eastAsia="微軟正黑體" w:hAnsi="微軟正黑體" w:hint="eastAsia"/>
                <w:b/>
                <w:sz w:val="18"/>
                <w:szCs w:val="18"/>
              </w:rPr>
              <w:t>」</w:t>
            </w:r>
            <w:r w:rsidRPr="00755E3E">
              <w:rPr>
                <w:rFonts w:ascii="微軟正黑體" w:eastAsia="微軟正黑體" w:hAnsi="微軟正黑體" w:hint="eastAsia"/>
                <w:b/>
                <w:sz w:val="18"/>
                <w:szCs w:val="18"/>
              </w:rPr>
              <w:t>會員</w:t>
            </w:r>
            <w:r w:rsidR="006B7763" w:rsidRPr="00755E3E">
              <w:rPr>
                <w:rFonts w:ascii="微軟正黑體" w:eastAsia="微軟正黑體" w:hAnsi="微軟正黑體" w:hint="eastAsia"/>
                <w:b/>
                <w:sz w:val="18"/>
                <w:szCs w:val="18"/>
              </w:rPr>
              <w:t>（零售商號）</w:t>
            </w:r>
            <w:r w:rsidRPr="00755E3E">
              <w:rPr>
                <w:rFonts w:ascii="微軟正黑體" w:eastAsia="微軟正黑體" w:hAnsi="微軟正黑體" w:hint="eastAsia"/>
                <w:b/>
                <w:sz w:val="18"/>
                <w:szCs w:val="18"/>
              </w:rPr>
              <w:t>並開業半年後，才可接受申請</w:t>
            </w:r>
            <w:r w:rsidR="00D640A6" w:rsidRPr="00755E3E">
              <w:rPr>
                <w:rFonts w:ascii="微軟正黑體" w:eastAsia="微軟正黑體" w:hAnsi="微軟正黑體" w:hint="eastAsia"/>
                <w:b/>
                <w:sz w:val="18"/>
                <w:szCs w:val="18"/>
              </w:rPr>
              <w:t>，而現有會員開設分行則不在限制之列</w:t>
            </w:r>
            <w:r w:rsidR="00B1393B" w:rsidRPr="00755E3E">
              <w:rPr>
                <w:rFonts w:ascii="微軟正黑體" w:eastAsia="微軟正黑體" w:hAnsi="微軟正黑體" w:hint="eastAsia"/>
                <w:b/>
                <w:sz w:val="18"/>
                <w:szCs w:val="18"/>
              </w:rPr>
              <w:t>；</w:t>
            </w:r>
            <w:r w:rsidR="006A3412" w:rsidRPr="00755E3E">
              <w:rPr>
                <w:rFonts w:ascii="微軟正黑體" w:eastAsia="微軟正黑體" w:hAnsi="微軟正黑體" w:hint="eastAsia"/>
                <w:b/>
                <w:sz w:val="18"/>
                <w:szCs w:val="18"/>
              </w:rPr>
              <w:t>須填寫由香港及</w:t>
            </w:r>
            <w:proofErr w:type="gramStart"/>
            <w:r w:rsidR="006A3412" w:rsidRPr="00755E3E">
              <w:rPr>
                <w:rFonts w:ascii="微軟正黑體" w:eastAsia="微軟正黑體" w:hAnsi="微軟正黑體" w:hint="eastAsia"/>
                <w:b/>
                <w:sz w:val="18"/>
                <w:szCs w:val="18"/>
              </w:rPr>
              <w:t>九龍珠石玉器</w:t>
            </w:r>
            <w:proofErr w:type="gramEnd"/>
            <w:r w:rsidR="006A3412" w:rsidRPr="00755E3E">
              <w:rPr>
                <w:rFonts w:ascii="微軟正黑體" w:eastAsia="微軟正黑體" w:hAnsi="微軟正黑體" w:hint="eastAsia"/>
                <w:b/>
                <w:sz w:val="18"/>
                <w:szCs w:val="18"/>
              </w:rPr>
              <w:t>金銀首飾業商會發給「申請表」及「規則</w:t>
            </w:r>
            <w:proofErr w:type="gramStart"/>
            <w:r w:rsidR="006A3412" w:rsidRPr="00755E3E">
              <w:rPr>
                <w:rFonts w:ascii="微軟正黑體" w:eastAsia="微軟正黑體" w:hAnsi="微軟正黑體" w:hint="eastAsia"/>
                <w:b/>
                <w:sz w:val="18"/>
                <w:szCs w:val="18"/>
              </w:rPr>
              <w:t>及附例</w:t>
            </w:r>
            <w:proofErr w:type="gramEnd"/>
            <w:r w:rsidR="006A3412" w:rsidRPr="00755E3E">
              <w:rPr>
                <w:rFonts w:ascii="微軟正黑體" w:eastAsia="微軟正黑體" w:hAnsi="微軟正黑體" w:hint="eastAsia"/>
                <w:b/>
                <w:sz w:val="18"/>
                <w:szCs w:val="18"/>
              </w:rPr>
              <w:t>」各一份，由負責人簽署及蓋章後，正本交回商會。</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申請商號須繳付每年度之測試費。</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w:t>
            </w:r>
            <w:proofErr w:type="gramStart"/>
            <w:r w:rsidRPr="00755E3E">
              <w:rPr>
                <w:rFonts w:ascii="微軟正黑體" w:eastAsia="微軟正黑體" w:hAnsi="微軟正黑體" w:hint="eastAsia"/>
                <w:b/>
                <w:sz w:val="18"/>
                <w:szCs w:val="18"/>
              </w:rPr>
              <w:t>其同店分行</w:t>
            </w:r>
            <w:proofErr w:type="gramEnd"/>
            <w:r w:rsidRPr="00755E3E">
              <w:rPr>
                <w:rFonts w:ascii="微軟正黑體" w:eastAsia="微軟正黑體" w:hAnsi="微軟正黑體" w:hint="eastAsia"/>
                <w:b/>
                <w:sz w:val="18"/>
                <w:szCs w:val="18"/>
              </w:rPr>
              <w:t>亦須一併申請「天然翡翠標誌」。如其中分行沒有售賣天然翡翠，則須填寫豁免聲明，經商會核實方可。日後該分行出售天然翡翠，須立即通知及辦理申請「天然翡翠標誌」。</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現有商號</w:t>
            </w:r>
            <w:proofErr w:type="gramStart"/>
            <w:r w:rsidR="0057703C" w:rsidRPr="00755E3E">
              <w:rPr>
                <w:rFonts w:ascii="微軟正黑體" w:eastAsia="微軟正黑體" w:hAnsi="微軟正黑體" w:hint="eastAsia"/>
                <w:b/>
                <w:sz w:val="18"/>
                <w:szCs w:val="18"/>
              </w:rPr>
              <w:t>其同店分行</w:t>
            </w:r>
            <w:proofErr w:type="gramEnd"/>
            <w:r w:rsidRPr="00755E3E">
              <w:rPr>
                <w:rFonts w:ascii="微軟正黑體" w:eastAsia="微軟正黑體" w:hAnsi="微軟正黑體" w:hint="eastAsia"/>
                <w:b/>
                <w:sz w:val="18"/>
                <w:szCs w:val="18"/>
              </w:rPr>
              <w:t>不願意（申請豁免除外）辦理申請，則商號</w:t>
            </w:r>
            <w:r w:rsidR="0057703C" w:rsidRPr="00755E3E">
              <w:rPr>
                <w:rFonts w:ascii="微軟正黑體" w:eastAsia="微軟正黑體" w:hAnsi="微軟正黑體" w:hint="eastAsia"/>
                <w:b/>
                <w:sz w:val="18"/>
                <w:szCs w:val="18"/>
              </w:rPr>
              <w:t>全</w:t>
            </w:r>
            <w:proofErr w:type="gramStart"/>
            <w:r w:rsidR="0057703C" w:rsidRPr="00755E3E">
              <w:rPr>
                <w:rFonts w:ascii="微軟正黑體" w:eastAsia="微軟正黑體" w:hAnsi="微軟正黑體" w:hint="eastAsia"/>
                <w:b/>
                <w:sz w:val="18"/>
                <w:szCs w:val="18"/>
              </w:rPr>
              <w:t>線</w:t>
            </w:r>
            <w:r w:rsidRPr="00755E3E">
              <w:rPr>
                <w:rFonts w:ascii="微軟正黑體" w:eastAsia="微軟正黑體" w:hAnsi="微軟正黑體" w:hint="eastAsia"/>
                <w:b/>
                <w:sz w:val="18"/>
                <w:szCs w:val="18"/>
              </w:rPr>
              <w:t>同店</w:t>
            </w:r>
            <w:proofErr w:type="gramEnd"/>
            <w:r w:rsidRPr="00755E3E">
              <w:rPr>
                <w:rFonts w:ascii="微軟正黑體" w:eastAsia="微軟正黑體" w:hAnsi="微軟正黑體" w:hint="eastAsia"/>
                <w:b/>
                <w:sz w:val="18"/>
                <w:szCs w:val="18"/>
              </w:rPr>
              <w:t>分行</w:t>
            </w:r>
            <w:r w:rsidR="0057703C" w:rsidRPr="00755E3E">
              <w:rPr>
                <w:rFonts w:ascii="微軟正黑體" w:eastAsia="微軟正黑體" w:hAnsi="微軟正黑體" w:hint="eastAsia"/>
                <w:b/>
                <w:sz w:val="18"/>
                <w:szCs w:val="18"/>
              </w:rPr>
              <w:t>僅為</w:t>
            </w:r>
            <w:r w:rsidRPr="00755E3E">
              <w:rPr>
                <w:rFonts w:ascii="微軟正黑體" w:eastAsia="微軟正黑體" w:hAnsi="微軟正黑體" w:hint="eastAsia"/>
                <w:b/>
                <w:sz w:val="18"/>
                <w:szCs w:val="18"/>
              </w:rPr>
              <w:t>會員會藉，</w:t>
            </w:r>
            <w:r w:rsidR="0057703C" w:rsidRPr="00755E3E">
              <w:rPr>
                <w:rFonts w:ascii="微軟正黑體" w:eastAsia="微軟正黑體" w:hAnsi="微軟正黑體" w:hint="eastAsia"/>
                <w:b/>
                <w:sz w:val="18"/>
                <w:szCs w:val="18"/>
              </w:rPr>
              <w:t>並請</w:t>
            </w:r>
            <w:r w:rsidRPr="00755E3E">
              <w:rPr>
                <w:rFonts w:ascii="微軟正黑體" w:eastAsia="微軟正黑體" w:hAnsi="微軟正黑體" w:hint="eastAsia"/>
                <w:b/>
                <w:sz w:val="18"/>
                <w:szCs w:val="18"/>
              </w:rPr>
              <w:t>交還已發的「天然翡翠標誌」</w:t>
            </w:r>
            <w:r w:rsidR="00E6723E" w:rsidRPr="00755E3E">
              <w:rPr>
                <w:rFonts w:ascii="微軟正黑體" w:eastAsia="微軟正黑體" w:hAnsi="微軟正黑體" w:hint="eastAsia"/>
                <w:b/>
                <w:sz w:val="20"/>
                <w:szCs w:val="20"/>
              </w:rPr>
              <w:t>，</w:t>
            </w:r>
            <w:r w:rsidR="006B7763" w:rsidRPr="00755E3E">
              <w:rPr>
                <w:rFonts w:ascii="微軟正黑體" w:eastAsia="微軟正黑體" w:hAnsi="微軟正黑體" w:hint="eastAsia"/>
                <w:b/>
                <w:sz w:val="20"/>
                <w:szCs w:val="20"/>
              </w:rPr>
              <w:t>將不退回</w:t>
            </w:r>
            <w:r w:rsidR="00E6723E" w:rsidRPr="00755E3E">
              <w:rPr>
                <w:rFonts w:ascii="微軟正黑體" w:eastAsia="微軟正黑體" w:hAnsi="微軟正黑體" w:hint="eastAsia"/>
                <w:b/>
                <w:sz w:val="20"/>
                <w:szCs w:val="20"/>
              </w:rPr>
              <w:t>已繳費用</w:t>
            </w:r>
            <w:r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申請商號須同意本會派員到申請店內抽取任何</w:t>
            </w:r>
            <w:proofErr w:type="gramStart"/>
            <w:r w:rsidRPr="00755E3E">
              <w:rPr>
                <w:rFonts w:ascii="微軟正黑體" w:eastAsia="微軟正黑體" w:hAnsi="微軟正黑體" w:hint="eastAsia"/>
                <w:b/>
                <w:sz w:val="18"/>
                <w:szCs w:val="18"/>
              </w:rPr>
              <w:t>翡翠玉件作</w:t>
            </w:r>
            <w:proofErr w:type="gramEnd"/>
            <w:r w:rsidRPr="00755E3E">
              <w:rPr>
                <w:rFonts w:ascii="微軟正黑體" w:eastAsia="微軟正黑體" w:hAnsi="微軟正黑體" w:hint="eastAsia"/>
                <w:b/>
                <w:sz w:val="18"/>
                <w:szCs w:val="18"/>
              </w:rPr>
              <w:t>鑑定測試之用，</w:t>
            </w:r>
            <w:proofErr w:type="gramStart"/>
            <w:r w:rsidRPr="00755E3E">
              <w:rPr>
                <w:rFonts w:ascii="微軟正黑體" w:eastAsia="微軟正黑體" w:hAnsi="微軟正黑體" w:hint="eastAsia"/>
                <w:b/>
                <w:sz w:val="18"/>
                <w:szCs w:val="18"/>
              </w:rPr>
              <w:t>測試玉件於</w:t>
            </w:r>
            <w:proofErr w:type="gramEnd"/>
            <w:r w:rsidRPr="00755E3E">
              <w:rPr>
                <w:rFonts w:ascii="微軟正黑體" w:eastAsia="微軟正黑體" w:hAnsi="微軟正黑體" w:hint="eastAsia"/>
                <w:b/>
                <w:sz w:val="18"/>
                <w:szCs w:val="18"/>
              </w:rPr>
              <w:t>鑑定後將獲發還(抽取</w:t>
            </w:r>
            <w:proofErr w:type="gramStart"/>
            <w:r w:rsidRPr="00755E3E">
              <w:rPr>
                <w:rFonts w:ascii="微軟正黑體" w:eastAsia="微軟正黑體" w:hAnsi="微軟正黑體" w:hint="eastAsia"/>
                <w:b/>
                <w:sz w:val="18"/>
                <w:szCs w:val="18"/>
              </w:rPr>
              <w:t>件數按當</w:t>
            </w:r>
            <w:proofErr w:type="gramEnd"/>
            <w:r w:rsidRPr="00755E3E">
              <w:rPr>
                <w:rFonts w:ascii="微軟正黑體" w:eastAsia="微軟正黑體" w:hAnsi="微軟正黑體" w:hint="eastAsia"/>
                <w:b/>
                <w:sz w:val="18"/>
                <w:szCs w:val="18"/>
              </w:rPr>
              <w:t>年度規定去執行)。</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因保險理由，被抽取鑑定</w:t>
            </w:r>
            <w:proofErr w:type="gramStart"/>
            <w:r w:rsidRPr="00755E3E">
              <w:rPr>
                <w:rFonts w:ascii="微軟正黑體" w:eastAsia="微軟正黑體" w:hAnsi="微軟正黑體" w:hint="eastAsia"/>
                <w:b/>
                <w:sz w:val="18"/>
                <w:szCs w:val="18"/>
              </w:rPr>
              <w:t>之玉件</w:t>
            </w:r>
            <w:proofErr w:type="gramEnd"/>
            <w:r w:rsidRPr="00755E3E">
              <w:rPr>
                <w:rFonts w:ascii="微軟正黑體" w:eastAsia="微軟正黑體" w:hAnsi="微軟正黑體" w:hint="eastAsia"/>
                <w:b/>
                <w:sz w:val="18"/>
                <w:szCs w:val="18"/>
              </w:rPr>
              <w:t>，經會方人員於申請店內將其密封，由申請商號按指定日期及時間交到鑑定公司作測驗。逾期或不按指示者，須得鑑定公司同意協商再作安排，否則視作自動放棄申請論</w:t>
            </w:r>
            <w:r w:rsidR="004A6702"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經香港及</w:t>
            </w:r>
            <w:proofErr w:type="gramStart"/>
            <w:r w:rsidRPr="00755E3E">
              <w:rPr>
                <w:rFonts w:ascii="微軟正黑體" w:eastAsia="微軟正黑體" w:hAnsi="微軟正黑體" w:hint="eastAsia"/>
                <w:b/>
                <w:sz w:val="18"/>
                <w:szCs w:val="18"/>
              </w:rPr>
              <w:t>九龍珠石玉器</w:t>
            </w:r>
            <w:proofErr w:type="gramEnd"/>
            <w:r w:rsidRPr="00755E3E">
              <w:rPr>
                <w:rFonts w:ascii="微軟正黑體" w:eastAsia="微軟正黑體" w:hAnsi="微軟正黑體" w:hint="eastAsia"/>
                <w:b/>
                <w:sz w:val="18"/>
                <w:szCs w:val="18"/>
              </w:rPr>
              <w:t>金銀首飾業商會「天然翡翠標誌項目小組」審定後，鑑定結果全部符合天然翡翠認可計劃者將獲發給「天然翡翠標誌」一個。標誌只可放置於申請表上所填寫之地址，期間如會員停業或退會者，標誌需交回商會</w:t>
            </w:r>
            <w:r w:rsidR="00310141"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倘鑑定結果中有處理翡翠、樹脂充填翡翠、染色翡翠或</w:t>
            </w:r>
            <w:proofErr w:type="gramStart"/>
            <w:r w:rsidRPr="00755E3E">
              <w:rPr>
                <w:rFonts w:ascii="微軟正黑體" w:eastAsia="微軟正黑體" w:hAnsi="微軟正黑體" w:hint="eastAsia"/>
                <w:b/>
                <w:sz w:val="18"/>
                <w:szCs w:val="18"/>
              </w:rPr>
              <w:t>假翡翠</w:t>
            </w:r>
            <w:proofErr w:type="gramEnd"/>
            <w:r w:rsidRPr="00755E3E">
              <w:rPr>
                <w:rFonts w:ascii="微軟正黑體" w:eastAsia="微軟正黑體" w:hAnsi="微軟正黑體" w:hint="eastAsia"/>
                <w:b/>
                <w:sz w:val="18"/>
                <w:szCs w:val="18"/>
              </w:rPr>
              <w:t>，即在一次抽驗五件玉器中，其中一件鑑定未符認可標準，即非天然翡翠者，則該申請商號須再被抽取同類玉器五件作測試，而再次被抽取之玉器鑑定費用由申請商號支付，而未符認可標準者，申請商號將不獲發「天然翡翠標誌」</w:t>
            </w:r>
            <w:r w:rsidR="00310141"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「天然翡翠標誌」之有效期為一年。商會每年抽驗至少</w:t>
            </w:r>
            <w:r w:rsidR="00E6723E" w:rsidRPr="00755E3E">
              <w:rPr>
                <w:rFonts w:ascii="微軟正黑體" w:eastAsia="微軟正黑體" w:hAnsi="微軟正黑體" w:hint="eastAsia"/>
                <w:b/>
                <w:sz w:val="18"/>
                <w:szCs w:val="18"/>
              </w:rPr>
              <w:t>一</w:t>
            </w:r>
            <w:r w:rsidRPr="00755E3E">
              <w:rPr>
                <w:rFonts w:ascii="微軟正黑體" w:eastAsia="微軟正黑體" w:hAnsi="微軟正黑體" w:hint="eastAsia"/>
                <w:b/>
                <w:sz w:val="18"/>
                <w:szCs w:val="18"/>
              </w:rPr>
              <w:t>次五件，符合認可標準者方可繼續持有標誌，另外會方亦會作不定期抽驗，而化驗費用則由商號支付，以確保認可標準。</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如遇糾紛或投訴，處理辦法如下：參加商號如遇有顧客投訴時，被投訴的貨品交由「珠寶業鑑定有限公司」測試，而被投訴商號須支付測試費用，如測試結果顯示不是「天然翡翠」，被投訴之商號須立刻十足收回貨品，如被投訴三次或以上成立者，該商號之「天然翡翠標誌」資格立刻被終止，及須交還該年度之「天然翡翠標誌」</w:t>
            </w:r>
            <w:r w:rsidR="00310141"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商會將透過傳媒作廣泛宣傳「天然翡翠標誌」，故凡申請標誌之商號需依商會規定繳付宣傳費用，不敷之數由會方支付</w:t>
            </w:r>
            <w:r w:rsidR="00310141"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倘違反上述任何規例，商會可隨時收回所發之「天然翡翠標誌」</w:t>
            </w:r>
            <w:r w:rsidR="00310141" w:rsidRPr="00755E3E">
              <w:rPr>
                <w:rFonts w:ascii="微軟正黑體" w:eastAsia="微軟正黑體" w:hAnsi="微軟正黑體" w:hint="eastAsia"/>
                <w:b/>
                <w:sz w:val="18"/>
                <w:szCs w:val="18"/>
              </w:rPr>
              <w:t>。</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rPr>
            </w:pPr>
            <w:r w:rsidRPr="00755E3E">
              <w:rPr>
                <w:rFonts w:ascii="微軟正黑體" w:eastAsia="微軟正黑體" w:hAnsi="微軟正黑體" w:hint="eastAsia"/>
                <w:b/>
                <w:sz w:val="18"/>
                <w:szCs w:val="18"/>
              </w:rPr>
              <w:t>一切有關不符合認可標準而引起之訴訟，會方不負上任何法律上之責任。商號同意賠償會方因由於上述有關之糾紛或訴訟所承受之一切損失及支出費用。</w:t>
            </w:r>
          </w:p>
          <w:p w:rsidR="000D55C8" w:rsidRPr="00755E3E" w:rsidRDefault="000D55C8" w:rsidP="002B1FA7">
            <w:pPr>
              <w:numPr>
                <w:ilvl w:val="0"/>
                <w:numId w:val="1"/>
              </w:numPr>
              <w:adjustRightInd w:val="0"/>
              <w:snapToGrid w:val="0"/>
              <w:ind w:left="714" w:hanging="357"/>
              <w:jc w:val="both"/>
              <w:rPr>
                <w:rFonts w:ascii="微軟正黑體" w:eastAsia="微軟正黑體" w:hAnsi="微軟正黑體"/>
                <w:b/>
                <w:sz w:val="18"/>
                <w:szCs w:val="18"/>
                <w:lang w:eastAsia="zh-HK"/>
              </w:rPr>
            </w:pPr>
            <w:r w:rsidRPr="00755E3E">
              <w:rPr>
                <w:rFonts w:ascii="微軟正黑體" w:eastAsia="微軟正黑體" w:hAnsi="微軟正黑體" w:hint="eastAsia"/>
                <w:b/>
                <w:sz w:val="18"/>
                <w:szCs w:val="18"/>
              </w:rPr>
              <w:t>「天然翡翠標誌」為香港及</w:t>
            </w:r>
            <w:proofErr w:type="gramStart"/>
            <w:r w:rsidRPr="00755E3E">
              <w:rPr>
                <w:rFonts w:ascii="微軟正黑體" w:eastAsia="微軟正黑體" w:hAnsi="微軟正黑體" w:hint="eastAsia"/>
                <w:b/>
                <w:sz w:val="18"/>
                <w:szCs w:val="18"/>
              </w:rPr>
              <w:t>九龍珠石玉器</w:t>
            </w:r>
            <w:proofErr w:type="gramEnd"/>
            <w:r w:rsidRPr="00755E3E">
              <w:rPr>
                <w:rFonts w:ascii="微軟正黑體" w:eastAsia="微軟正黑體" w:hAnsi="微軟正黑體" w:hint="eastAsia"/>
                <w:b/>
                <w:sz w:val="18"/>
                <w:szCs w:val="18"/>
              </w:rPr>
              <w:t>金銀首飾業商會所擁有，會方有權隨時收回或更改設計。</w:t>
            </w:r>
          </w:p>
          <w:p w:rsidR="008B72F4" w:rsidRPr="00755E3E" w:rsidRDefault="000D55C8" w:rsidP="002B1FA7">
            <w:pPr>
              <w:numPr>
                <w:ilvl w:val="0"/>
                <w:numId w:val="1"/>
              </w:numPr>
              <w:adjustRightInd w:val="0"/>
              <w:snapToGrid w:val="0"/>
              <w:ind w:left="714" w:hanging="357"/>
              <w:jc w:val="both"/>
              <w:rPr>
                <w:rFonts w:ascii="微軟正黑體" w:eastAsia="微軟正黑體" w:hAnsi="微軟正黑體"/>
                <w:b/>
                <w:sz w:val="16"/>
                <w:szCs w:val="16"/>
                <w:lang w:eastAsia="zh-HK"/>
              </w:rPr>
            </w:pPr>
            <w:r w:rsidRPr="00755E3E">
              <w:rPr>
                <w:rFonts w:ascii="微軟正黑體" w:eastAsia="微軟正黑體" w:hAnsi="微軟正黑體" w:hint="eastAsia"/>
                <w:b/>
                <w:sz w:val="18"/>
                <w:szCs w:val="18"/>
              </w:rPr>
              <w:t>商會對上述「規則</w:t>
            </w:r>
            <w:proofErr w:type="gramStart"/>
            <w:r w:rsidRPr="00755E3E">
              <w:rPr>
                <w:rFonts w:ascii="微軟正黑體" w:eastAsia="微軟正黑體" w:hAnsi="微軟正黑體" w:hint="eastAsia"/>
                <w:b/>
                <w:sz w:val="18"/>
                <w:szCs w:val="18"/>
              </w:rPr>
              <w:t>及附例</w:t>
            </w:r>
            <w:proofErr w:type="gramEnd"/>
            <w:r w:rsidRPr="00755E3E">
              <w:rPr>
                <w:rFonts w:ascii="微軟正黑體" w:eastAsia="微軟正黑體" w:hAnsi="微軟正黑體" w:hint="eastAsia"/>
                <w:b/>
                <w:sz w:val="18"/>
                <w:szCs w:val="18"/>
              </w:rPr>
              <w:t>」有最終決定權及修改權。</w:t>
            </w:r>
          </w:p>
        </w:tc>
      </w:tr>
    </w:tbl>
    <w:p w:rsidR="00BA50AF" w:rsidRDefault="00BA50AF" w:rsidP="004D1783">
      <w:pPr>
        <w:widowControl/>
      </w:pPr>
    </w:p>
    <w:p w:rsidR="000D55C8" w:rsidRPr="00755E3E" w:rsidRDefault="00E6723E" w:rsidP="004D1783">
      <w:pPr>
        <w:widowControl/>
        <w:rPr>
          <w:b/>
          <w:bCs/>
        </w:rPr>
      </w:pPr>
      <w:r w:rsidRPr="00755E3E">
        <w:rPr>
          <w:rFonts w:hint="eastAsia"/>
          <w:b/>
          <w:bCs/>
          <w:sz w:val="16"/>
          <w:szCs w:val="16"/>
        </w:rPr>
        <w:t>商號：</w:t>
      </w:r>
      <w:r w:rsidRPr="00755E3E">
        <w:rPr>
          <w:rFonts w:hint="eastAsia"/>
          <w:b/>
          <w:bCs/>
          <w:sz w:val="16"/>
          <w:szCs w:val="16"/>
          <w:lang w:eastAsia="zh-HK"/>
        </w:rPr>
        <w:t>_</w:t>
      </w:r>
      <w:r w:rsidRPr="00755E3E">
        <w:rPr>
          <w:b/>
          <w:bCs/>
          <w:sz w:val="16"/>
          <w:szCs w:val="16"/>
          <w:lang w:eastAsia="zh-HK"/>
        </w:rPr>
        <w:t>_______________________________________________________________________________________</w:t>
      </w:r>
      <w:r w:rsidRPr="00755E3E">
        <w:rPr>
          <w:rFonts w:hint="eastAsia"/>
          <w:b/>
          <w:bCs/>
          <w:sz w:val="16"/>
          <w:szCs w:val="16"/>
        </w:rPr>
        <w:t>同意遵守上述規則</w:t>
      </w:r>
    </w:p>
    <w:p w:rsidR="00310141" w:rsidRPr="00755E3E" w:rsidRDefault="00310141" w:rsidP="004D1783">
      <w:pPr>
        <w:widowControl/>
        <w:rPr>
          <w:b/>
          <w:bCs/>
        </w:rPr>
      </w:pPr>
    </w:p>
    <w:p w:rsidR="003520AA" w:rsidRPr="00755E3E" w:rsidRDefault="003520AA" w:rsidP="004D1783">
      <w:pPr>
        <w:widowControl/>
        <w:rPr>
          <w:b/>
          <w:bCs/>
        </w:rPr>
      </w:pPr>
    </w:p>
    <w:p w:rsidR="003520AA" w:rsidRPr="00755E3E" w:rsidRDefault="003520AA" w:rsidP="004D1783">
      <w:pPr>
        <w:widowControl/>
        <w:rPr>
          <w:b/>
          <w:bCs/>
        </w:rPr>
      </w:pPr>
    </w:p>
    <w:p w:rsidR="000D55C8" w:rsidRPr="00755E3E" w:rsidRDefault="000D55C8" w:rsidP="004D1783">
      <w:pPr>
        <w:widowControl/>
        <w:rPr>
          <w:b/>
          <w:bCs/>
        </w:rPr>
      </w:pPr>
    </w:p>
    <w:p w:rsidR="00EF5814" w:rsidRPr="00755E3E" w:rsidRDefault="00BA50AF" w:rsidP="00EF5814">
      <w:pPr>
        <w:widowControl/>
        <w:rPr>
          <w:b/>
          <w:bCs/>
          <w:sz w:val="16"/>
          <w:szCs w:val="16"/>
          <w:lang w:eastAsia="zh-HK"/>
        </w:rPr>
      </w:pPr>
      <w:r w:rsidRPr="00755E3E">
        <w:rPr>
          <w:rFonts w:hint="eastAsia"/>
          <w:b/>
          <w:bCs/>
          <w:sz w:val="16"/>
          <w:szCs w:val="16"/>
        </w:rPr>
        <w:t>簽署及蓋章：</w:t>
      </w:r>
      <w:r w:rsidRPr="00755E3E">
        <w:rPr>
          <w:b/>
          <w:bCs/>
          <w:sz w:val="16"/>
          <w:szCs w:val="16"/>
          <w:lang w:eastAsia="zh-HK"/>
        </w:rPr>
        <w:t>___________________</w:t>
      </w:r>
      <w:r w:rsidR="00EF5814" w:rsidRPr="00755E3E">
        <w:rPr>
          <w:b/>
          <w:bCs/>
          <w:sz w:val="16"/>
          <w:szCs w:val="16"/>
          <w:lang w:eastAsia="zh-HK"/>
        </w:rPr>
        <w:t>______________</w:t>
      </w:r>
      <w:r w:rsidRPr="00755E3E">
        <w:rPr>
          <w:b/>
          <w:bCs/>
          <w:sz w:val="16"/>
          <w:szCs w:val="16"/>
          <w:lang w:eastAsia="zh-HK"/>
        </w:rPr>
        <w:t>__</w:t>
      </w:r>
      <w:r w:rsidR="00E6723E" w:rsidRPr="00755E3E">
        <w:rPr>
          <w:b/>
          <w:bCs/>
          <w:sz w:val="16"/>
          <w:szCs w:val="16"/>
          <w:lang w:eastAsia="zh-HK"/>
        </w:rPr>
        <w:t>_________________</w:t>
      </w:r>
      <w:r w:rsidRPr="00755E3E">
        <w:rPr>
          <w:b/>
          <w:bCs/>
          <w:sz w:val="16"/>
          <w:szCs w:val="16"/>
          <w:lang w:eastAsia="zh-HK"/>
        </w:rPr>
        <w:t>____</w:t>
      </w:r>
      <w:r w:rsidR="00E6723E" w:rsidRPr="00755E3E">
        <w:rPr>
          <w:b/>
          <w:bCs/>
          <w:sz w:val="16"/>
          <w:szCs w:val="16"/>
          <w:lang w:eastAsia="zh-HK"/>
        </w:rPr>
        <w:t xml:space="preserve">   </w:t>
      </w:r>
      <w:r w:rsidR="00EF5814" w:rsidRPr="00755E3E">
        <w:rPr>
          <w:b/>
          <w:bCs/>
          <w:sz w:val="16"/>
          <w:szCs w:val="16"/>
          <w:lang w:eastAsia="zh-HK"/>
        </w:rPr>
        <w:t xml:space="preserve"> </w:t>
      </w:r>
      <w:r w:rsidR="00EF5814" w:rsidRPr="00755E3E">
        <w:rPr>
          <w:rFonts w:hint="eastAsia"/>
          <w:b/>
          <w:bCs/>
          <w:sz w:val="16"/>
          <w:szCs w:val="16"/>
        </w:rPr>
        <w:t>日期：</w:t>
      </w:r>
      <w:r w:rsidR="00EF5814" w:rsidRPr="00755E3E">
        <w:rPr>
          <w:rFonts w:hint="eastAsia"/>
          <w:b/>
          <w:bCs/>
          <w:sz w:val="16"/>
          <w:szCs w:val="16"/>
          <w:lang w:eastAsia="zh-HK"/>
        </w:rPr>
        <w:t>_</w:t>
      </w:r>
      <w:r w:rsidR="00EF5814" w:rsidRPr="00755E3E">
        <w:rPr>
          <w:b/>
          <w:bCs/>
          <w:sz w:val="16"/>
          <w:szCs w:val="16"/>
          <w:lang w:eastAsia="zh-HK"/>
        </w:rPr>
        <w:t>_______________________________</w:t>
      </w:r>
    </w:p>
    <w:p w:rsidR="00E6723E" w:rsidRPr="00755E3E" w:rsidRDefault="00E6723E" w:rsidP="00E6723E">
      <w:pPr>
        <w:widowControl/>
        <w:jc w:val="right"/>
        <w:rPr>
          <w:b/>
          <w:bCs/>
          <w:sz w:val="16"/>
          <w:szCs w:val="16"/>
          <w:lang w:eastAsia="zh-HK"/>
        </w:rPr>
      </w:pPr>
      <w:r w:rsidRPr="00755E3E">
        <w:rPr>
          <w:rFonts w:hint="eastAsia"/>
          <w:b/>
          <w:bCs/>
          <w:sz w:val="16"/>
          <w:szCs w:val="16"/>
          <w:lang w:eastAsia="zh-HK"/>
        </w:rPr>
        <w:t>生效日期：</w:t>
      </w:r>
      <w:r w:rsidRPr="00755E3E">
        <w:rPr>
          <w:rFonts w:hint="eastAsia"/>
          <w:b/>
          <w:bCs/>
          <w:sz w:val="16"/>
          <w:szCs w:val="16"/>
          <w:lang w:eastAsia="zh-HK"/>
        </w:rPr>
        <w:t>2</w:t>
      </w:r>
      <w:r w:rsidRPr="00755E3E">
        <w:rPr>
          <w:b/>
          <w:bCs/>
          <w:sz w:val="16"/>
          <w:szCs w:val="16"/>
          <w:lang w:eastAsia="zh-HK"/>
        </w:rPr>
        <w:t>020</w:t>
      </w:r>
      <w:r w:rsidRPr="00755E3E">
        <w:rPr>
          <w:rFonts w:hint="eastAsia"/>
          <w:b/>
          <w:bCs/>
          <w:sz w:val="16"/>
          <w:szCs w:val="16"/>
          <w:lang w:eastAsia="zh-HK"/>
        </w:rPr>
        <w:t>年</w:t>
      </w:r>
      <w:r w:rsidRPr="00755E3E">
        <w:rPr>
          <w:b/>
          <w:bCs/>
          <w:sz w:val="16"/>
          <w:szCs w:val="16"/>
          <w:lang w:eastAsia="zh-HK"/>
        </w:rPr>
        <w:t>1</w:t>
      </w:r>
      <w:r w:rsidRPr="00755E3E">
        <w:rPr>
          <w:rFonts w:hint="eastAsia"/>
          <w:b/>
          <w:bCs/>
          <w:sz w:val="16"/>
          <w:szCs w:val="16"/>
          <w:lang w:eastAsia="zh-HK"/>
        </w:rPr>
        <w:t>月</w:t>
      </w:r>
      <w:r w:rsidRPr="00755E3E">
        <w:rPr>
          <w:rFonts w:hint="eastAsia"/>
          <w:b/>
          <w:bCs/>
          <w:sz w:val="16"/>
          <w:szCs w:val="16"/>
          <w:lang w:eastAsia="zh-HK"/>
        </w:rPr>
        <w:t>1</w:t>
      </w:r>
      <w:r w:rsidRPr="00755E3E">
        <w:rPr>
          <w:rFonts w:hint="eastAsia"/>
          <w:b/>
          <w:bCs/>
          <w:sz w:val="16"/>
          <w:szCs w:val="16"/>
          <w:lang w:eastAsia="zh-HK"/>
        </w:rPr>
        <w:t>日</w:t>
      </w:r>
    </w:p>
    <w:sectPr w:rsidR="00E6723E" w:rsidRPr="00755E3E" w:rsidSect="000D55C8">
      <w:headerReference w:type="default" r:id="rId7"/>
      <w:pgSz w:w="11906" w:h="16838"/>
      <w:pgMar w:top="567"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463" w:rsidRDefault="00904463" w:rsidP="003C0763">
      <w:r>
        <w:separator/>
      </w:r>
    </w:p>
  </w:endnote>
  <w:endnote w:type="continuationSeparator" w:id="0">
    <w:p w:rsidR="00904463" w:rsidRDefault="00904463" w:rsidP="003C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463" w:rsidRDefault="00904463" w:rsidP="003C0763">
      <w:r>
        <w:separator/>
      </w:r>
    </w:p>
  </w:footnote>
  <w:footnote w:type="continuationSeparator" w:id="0">
    <w:p w:rsidR="00904463" w:rsidRDefault="00904463" w:rsidP="003C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25DE523336A94DEC90A31818011F06EF"/>
      </w:placeholder>
      <w:temporary/>
      <w:showingPlcHdr/>
      <w15:appearance w15:val="hidden"/>
    </w:sdtPr>
    <w:sdtContent>
      <w:p w:rsidR="00C85594" w:rsidRDefault="00C85594">
        <w:pPr>
          <w:pStyle w:val="a4"/>
        </w:pPr>
        <w:r>
          <w:rPr>
            <w:lang w:val="zh-TW"/>
          </w:rPr>
          <w:t>[</w:t>
        </w:r>
        <w:r>
          <w:rPr>
            <w:lang w:val="zh-TW"/>
          </w:rPr>
          <w:t>在此鍵入</w:t>
        </w:r>
        <w:r>
          <w:rPr>
            <w:lang w:val="zh-TW"/>
          </w:rPr>
          <w:t>]</w:t>
        </w:r>
      </w:p>
    </w:sdtContent>
  </w:sdt>
  <w:p w:rsidR="003C0763" w:rsidRPr="008B72F4" w:rsidRDefault="003C0763" w:rsidP="008B72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47A72"/>
    <w:multiLevelType w:val="multilevel"/>
    <w:tmpl w:val="9552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F7615F"/>
    <w:multiLevelType w:val="multilevel"/>
    <w:tmpl w:val="9552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5A"/>
    <w:rsid w:val="000C27E2"/>
    <w:rsid w:val="000D55C8"/>
    <w:rsid w:val="00104E4E"/>
    <w:rsid w:val="001225EE"/>
    <w:rsid w:val="001642A3"/>
    <w:rsid w:val="00181D33"/>
    <w:rsid w:val="001E40EC"/>
    <w:rsid w:val="00242E37"/>
    <w:rsid w:val="002A5458"/>
    <w:rsid w:val="002B1FA7"/>
    <w:rsid w:val="002B55CF"/>
    <w:rsid w:val="00310141"/>
    <w:rsid w:val="003520AA"/>
    <w:rsid w:val="00365F92"/>
    <w:rsid w:val="003C0763"/>
    <w:rsid w:val="00460D39"/>
    <w:rsid w:val="004A6702"/>
    <w:rsid w:val="004D1783"/>
    <w:rsid w:val="004D5B73"/>
    <w:rsid w:val="0057703C"/>
    <w:rsid w:val="00583FD2"/>
    <w:rsid w:val="0061445D"/>
    <w:rsid w:val="006759F1"/>
    <w:rsid w:val="006A3412"/>
    <w:rsid w:val="006B7763"/>
    <w:rsid w:val="00755E3E"/>
    <w:rsid w:val="00757A01"/>
    <w:rsid w:val="00853BF3"/>
    <w:rsid w:val="0085756B"/>
    <w:rsid w:val="00892408"/>
    <w:rsid w:val="008B72F4"/>
    <w:rsid w:val="00903B61"/>
    <w:rsid w:val="00904463"/>
    <w:rsid w:val="00974DE7"/>
    <w:rsid w:val="009B5EEF"/>
    <w:rsid w:val="00A05F73"/>
    <w:rsid w:val="00A41145"/>
    <w:rsid w:val="00AD53CA"/>
    <w:rsid w:val="00B1393B"/>
    <w:rsid w:val="00BA50AF"/>
    <w:rsid w:val="00BC43C2"/>
    <w:rsid w:val="00BD2E5A"/>
    <w:rsid w:val="00C44564"/>
    <w:rsid w:val="00C85594"/>
    <w:rsid w:val="00CF05FD"/>
    <w:rsid w:val="00D47354"/>
    <w:rsid w:val="00D640A6"/>
    <w:rsid w:val="00D669A9"/>
    <w:rsid w:val="00DA37EB"/>
    <w:rsid w:val="00DF39CD"/>
    <w:rsid w:val="00E10A53"/>
    <w:rsid w:val="00E6723E"/>
    <w:rsid w:val="00EA37E5"/>
    <w:rsid w:val="00EF5814"/>
    <w:rsid w:val="00F053A5"/>
    <w:rsid w:val="00F4333C"/>
    <w:rsid w:val="00F62744"/>
    <w:rsid w:val="00FA0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390B1B"/>
  <w15:chartTrackingRefBased/>
  <w15:docId w15:val="{ED8C5B3E-000F-4FA4-80BD-A5B664B5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763"/>
    <w:pPr>
      <w:tabs>
        <w:tab w:val="center" w:pos="4153"/>
        <w:tab w:val="right" w:pos="8306"/>
      </w:tabs>
      <w:snapToGrid w:val="0"/>
    </w:pPr>
    <w:rPr>
      <w:sz w:val="20"/>
      <w:szCs w:val="20"/>
    </w:rPr>
  </w:style>
  <w:style w:type="character" w:customStyle="1" w:styleId="a5">
    <w:name w:val="頁首 字元"/>
    <w:basedOn w:val="a0"/>
    <w:link w:val="a4"/>
    <w:uiPriority w:val="99"/>
    <w:rsid w:val="003C0763"/>
    <w:rPr>
      <w:sz w:val="20"/>
      <w:szCs w:val="20"/>
    </w:rPr>
  </w:style>
  <w:style w:type="paragraph" w:styleId="a6">
    <w:name w:val="footer"/>
    <w:basedOn w:val="a"/>
    <w:link w:val="a7"/>
    <w:uiPriority w:val="99"/>
    <w:unhideWhenUsed/>
    <w:rsid w:val="003C0763"/>
    <w:pPr>
      <w:tabs>
        <w:tab w:val="center" w:pos="4153"/>
        <w:tab w:val="right" w:pos="8306"/>
      </w:tabs>
      <w:snapToGrid w:val="0"/>
    </w:pPr>
    <w:rPr>
      <w:sz w:val="20"/>
      <w:szCs w:val="20"/>
    </w:rPr>
  </w:style>
  <w:style w:type="character" w:customStyle="1" w:styleId="a7">
    <w:name w:val="頁尾 字元"/>
    <w:basedOn w:val="a0"/>
    <w:link w:val="a6"/>
    <w:uiPriority w:val="99"/>
    <w:rsid w:val="003C07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E523336A94DEC90A31818011F06EF"/>
        <w:category>
          <w:name w:val="一般"/>
          <w:gallery w:val="placeholder"/>
        </w:category>
        <w:types>
          <w:type w:val="bbPlcHdr"/>
        </w:types>
        <w:behaviors>
          <w:behavior w:val="content"/>
        </w:behaviors>
        <w:guid w:val="{3AB87665-4290-4A25-B5F0-1526DBC6B54F}"/>
      </w:docPartPr>
      <w:docPartBody>
        <w:p w:rsidR="00000000" w:rsidRDefault="006C4A1E" w:rsidP="006C4A1E">
          <w:pPr>
            <w:pStyle w:val="25DE523336A94DEC90A31818011F06EF"/>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1E"/>
    <w:rsid w:val="006C4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DE523336A94DEC90A31818011F06EF">
    <w:name w:val="25DE523336A94DEC90A31818011F06EF"/>
    <w:rsid w:val="006C4A1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HKJGA HK</dc:creator>
  <cp:keywords/>
  <dc:description/>
  <cp:lastModifiedBy>user3</cp:lastModifiedBy>
  <cp:revision>2</cp:revision>
  <cp:lastPrinted>2019-08-15T01:44:00Z</cp:lastPrinted>
  <dcterms:created xsi:type="dcterms:W3CDTF">2019-08-15T02:22:00Z</dcterms:created>
  <dcterms:modified xsi:type="dcterms:W3CDTF">2019-08-15T02:22:00Z</dcterms:modified>
</cp:coreProperties>
</file>